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34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37201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SERGIPE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PREV.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Fevereiro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282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35.326.858,28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131.489.263,10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270.011.380,18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6670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6.804.726.314,07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245" w:x="15285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34.325.593,16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132.490.528,22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270.011.380,18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40" w:x="1509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6.804.726.314,07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1.1.1.1.1.19.00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1.1.1.1.1.50.03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1.1.2.1.1.05.99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1.1.3.8.1.08.00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BANCOS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46" w:x="166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8.833.711,04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5.203.280,35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14.864.615,32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68.568.256,45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5.628.838,75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11.129.584,24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7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8.700,00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73.617.883,93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2.551.308,50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11.123.248,09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5.049.627,48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3.077.530,25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7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6.336,15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3.784.083,56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8.280.810,60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14.870.951,47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7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2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92" w:x="1660" w:y="83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SUPRIMENTO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8.700,00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9" w:x="166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APREENDIDOS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DECISÃO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29" w:x="1660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90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926.040,00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1.316.025,96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906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165.002,57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64.433.895,89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0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70.531,10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94.471,47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48.665,99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0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1.020.511,47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1.364.691,95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906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64.385.229,90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4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6" w:x="1660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FAMÍLIA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86" w:x="1660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3.669.511,90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2.021.368,55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2.065.542,55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44.174,00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3.625.337,90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19/03/2026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14:55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1.1.5.6.1.07.00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73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73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18.363,47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3.296,02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6.645,32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14.440,28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1.309,39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1.499.999,00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1.499.999,00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18.363,47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3.296,02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6.645,32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14.440,28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1.340,89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GÊNEROS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ALIMENTÍCIOS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9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EXPEDIENTE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ANTECIPADAMENTE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PRÊMIOS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SEGUROS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27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053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345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1.1.9.8.1.00.00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1.2.3.1.1.03.03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1.2.3.1.1.04.05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1.2.3.2.1.06.05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2.1.1.4.1.98.00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APROPRIAR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MEDIÇÃO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ORIENTAÇÃO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COMUNICAÇÃO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MÁQUINAS,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APARELHOS,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FERRAMENTAS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TECNOLOGIA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INFORMAÇÃO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APARELHOS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UTENSÍLIOS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DOMÉSTICOS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MÁQUINAS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UTENSÍLIOS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ESCRITÓRIO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78" w:x="1660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MOBILIÁRIO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1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855,52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1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855,52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34.045,61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414.019,96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633.853,60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648.525,40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137.294,47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34.045,61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414.019,96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633.853,60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648.525,40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137.294,47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348.316,00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12.078,97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40.723,99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6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348.316,00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12.078,97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2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40.723,99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62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5.840,16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EQUIPAMENTOS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ÁUDIO,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VÍDEO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CULTURAIS,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EDUCACIONAIS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COMUNICAÇÃO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8" w:x="1660" w:y="6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ESTUDOS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PROJETOS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97" w:x="166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SOFTWARES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5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5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149.197,88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14.719,92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5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108.872,94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4.598.924,50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2.762.210,21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75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1.067,88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58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17.044,85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5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141.274,04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29.560,98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5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104.083,89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4.569.778,57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5.654.277,86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758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1.067,88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SALÁRIOS,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35" w:x="1660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DÉCIMO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9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6.555.480,90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9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6.781,24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9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11.995,71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53.857.887,90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1.467.979,48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9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1.067,88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9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2.034,04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79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10.949,40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9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6.547.557,06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9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21.622,30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9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7.206,66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53.828.741,97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4.360.047,13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9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1.067,88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9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2.034,04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9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10.949,40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923"/>
        <w:widowControl w:val="off"/>
        <w:autoSpaceDE w:val="off"/>
        <w:autoSpaceDN w:val="off"/>
        <w:spacing w:before="0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7.923,84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9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14.841,06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9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4.789,05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9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29.145,93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2.892.067,65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79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16" w:x="1660" w:y="8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FÉRIAS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BENEFICIOS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7" w:x="1660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4.115,80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4.115,80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56" w:x="1660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REGIME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PRÓPRIO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(RPPS)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12.620,72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12.620,72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2.1.1.4.3.01.01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2.1.8.8.1.04.99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2.1.8.8.1.99.02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2.1.8.8.5.01.08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2.129.684,23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33.527,00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365.958,88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32.504,52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1.863,40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2.118.467,26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33.526,95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1.792.980,64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15.613,68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4.084,00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0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4.700,08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33.028,91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1.823.022,63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15.613,68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6.492,00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152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2.113.767,18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498,04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30.041,99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15.917,05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33.028,96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396.000,87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32.504,52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4.271,40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REMUNERAÇÕES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PARCELADOS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TRIBUTOS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FEDERAIS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RECOLHER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VOLUNTÁRIAS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DEVOLVER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PENSAO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ALIMENTICIA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2.408,00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7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1.996,83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1.434,20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1.428.797,53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8.476.065,24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6.041.990,80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4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39.850,16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4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1.428.797,53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8.465.620,12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6.105.306,21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4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39.797,39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4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1.434,20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PLANOS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PREVIDENCIA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10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CONSIGNATARIOS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3.006.693,06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6.049.171,05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41.918,81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8.038.295,77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6.402.946,97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19.530,13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19.841,63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38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10.445,12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63.315,41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380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2.996.247,94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6.112.486,46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41.866,04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12.746,87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8.047.194,44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4.736.494,86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19.530,13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19.567,61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38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91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CAUÇÕES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46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1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18.932,17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3.331.991,94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1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1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27.830,84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1.665.539,83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1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5163"/>
        <w:widowControl w:val="off"/>
        <w:autoSpaceDE w:val="off"/>
        <w:autoSpaceDN w:val="off"/>
        <w:spacing w:before="0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8.898,67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1.666.452,11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51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73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DEPOSITOS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64.045.171,92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1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64.044.897,90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1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274,02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61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8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146.076,65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33.398,35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97.540,74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7.869.790,45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8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8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146.076,65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48.741,10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8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66.938,04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7.838.895,33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86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35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2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15.342,75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2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56.885,59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7.219.464,35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1.523.770,07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2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15.342,75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30.602,70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30.895,12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2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174,82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72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90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5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87.488,29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7.250.359,47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1.523.595,25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5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IMPOSTO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RENDA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IRRF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2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RESTITUIVEIS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6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845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555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32" w:x="1660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DIARIAS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9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60.900,00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89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9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43.500,00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9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2.475,00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92" w:x="1660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SUPRIMENTOS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924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11.326.553.719,14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17.400,00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2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8.700,00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95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11.326.553.719,14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99" w:x="1660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776.216.445,71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413.071.694,80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776.216.445,71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413.071.694,80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10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.2.7.2.1.01.07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8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10.137.265.578,63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9.854.157.638,06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10.137.265.578,63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9.854.157.638,06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APOSENTADORIAS/PENSÕES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17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.2.7.2.1.02.03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00" w:x="166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2.865.992.243,49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1.074.747.026,83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2.865.992.243,49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1.074.747.026,83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FUTURO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APOSENTADO/PENSIONISTA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24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2.2.7.2.1.02.06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3.1.1.1.1.01.99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INSUFICIÊNCIA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8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41.979.090,86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5.871.439.276,88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86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41.979.090,86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5.871.439.276,88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1.337.554,05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86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1" w:x="1660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4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1.866.554.224,25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22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73.901,87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2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1.866.554.224,25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2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143.349,08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2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69.447,21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45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69.447,21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5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5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1.861.021.862,34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24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1.861.021.862,34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24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AJUSTES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ADM.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AUTARQUIAS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SUPERAVITS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2.433.517,75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2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2.433.517,75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2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2.890,27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22.671,42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2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610,96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2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22.591,30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2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610,96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2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1.901,99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2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1.856,86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18.650,78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2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6.216,23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44.071,76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2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6.375,24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2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903.501,10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2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22.591,30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2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610,96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2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1.901,99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2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1.856,86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18.650,78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2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6.216,23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44.071,76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2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6.375,24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2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903.501,10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45.262,72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1.221,92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455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INCORPORAÇÕES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45" w:x="1660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PERMANÊNCIA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1.901,99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3.803,98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3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1.856,86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3.713,72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50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SALÁRIO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18.524,14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6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6.174,63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37.174,92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12.390,86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88.143,52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12.750,48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6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395,34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52" w:x="166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FÉRIAS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CONSTITUCIONAL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72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SUBSÍDIOS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44.071,76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3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6.375,24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CARGO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COMISSÃO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5" w:x="1660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VANTAGENS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902.811,56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1.806.312,66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3.1.1.2.1.01.32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3.1.1.2.1.02.99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3.1.1.3.1.02.99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3.1.2.2.3.01.00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3.1.2.4.1.99.00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38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VENCIMENTOS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4.642,15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2.973,09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4.642,15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2.971,52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4.642,15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2.971,52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9.284,30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5.944,61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50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SALARIO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52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ABONO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CONSTITUCIONAL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52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8372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990,95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990,43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990,43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1.981,38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4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54.180,78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26.586,65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40.380,50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5.331.354,36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10.949,40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33.526,95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7983" w:y="24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1.067,88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4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54.143,12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26.567,82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40.149,50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5.341.022,91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10.949,40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33.028,91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0063" w:y="24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1.067,88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54.143,12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26.567,82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40.149,50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5.341.022,91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10.949,40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33.028,91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24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1.067,88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108.323,90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53.154,47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80.530,00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10.672.377,27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21.898,80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66.555,86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24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2.135,76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GRATIFICAÇÃO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CARGO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COMISSÃO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VARIAVEIS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VARIAVEIS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FGTS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97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2.034,04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2.034,04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2.034,04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4.068,08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ATENDIMENTO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SAÚDE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51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4.700,08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4.700,08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4.700,08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9.400,16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ATENDIMENTO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SAÚDE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5" w:x="1660" w:y="55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1.529.284,81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1.529.284,81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3.1.2.9.2.05.00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3.2.9.9.1.00.00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3.3.2.2.1.15.00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3.3.2.2.1.16.00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3.3.2.2.1.99.00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15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ATENDIMENTO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SAÚDE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PENSIONISTA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15" w:x="166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15" w:x="166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TRABALHISTAS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15" w:x="166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REQUISITADO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ORGAOS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15" w:x="166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584.482,37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9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3.959,81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9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3.375,23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59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59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4.906,90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59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4.906,90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584.482,37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59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8.866,71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3.375,23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9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58.735,06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37.548.718,85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3.154.383,17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9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262.865,24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15.724.736,32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94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9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58.735,06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37.548.718,85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3.154.383,17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9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262.865,24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15.724.736,32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94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9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58.735,06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74.936.553,79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6.356.358,52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9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529.696,49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31.944.677,44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94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336,00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37.387.834,94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3.201.975,35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2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266.831,25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16.219.941,12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2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21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TEMPO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45" w:x="1660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INVALIDEZ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DIARIAS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9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20.420,00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9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79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MEDICOS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ODONTOLOGICOS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12.040,00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93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12.040,00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3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32.460,00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3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54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PROFISSIONAIS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59" w:x="1660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ESTAGIARIOS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11.920,00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00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00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5.133,85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14.840,00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00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5.133,85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26.760,00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00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5.133,85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51" w:x="1660" w:y="10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PRESTADOS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3.3.2.3.1.05.00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3.3.2.3.1.07.00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3.3.2.3.1.14.00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3.3.2.3.1.34.00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3.3.2.3.1.56.00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3.9.1.5.1.00.00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4.3.3.1.1.99.00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32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CONSULTORIA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ASSESSORIA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66.038,72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9.622,76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66.038,72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9.622,76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66.038,72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9.622,76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PUBLICIDADE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96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MANUTENÇÃO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CONSERVAÇÃO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55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264.493,58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4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44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264.493,58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189.534,16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10.558,44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1.264.600,00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520.980,81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33.399,25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244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1.254,48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RELACIONADOS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TECNOLOGIA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INFORMAÇÃO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ASSINATURAS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PERIODICOS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ANUIDADES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25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ENSINO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189.534,16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10.558,44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7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189.534,16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10.558,44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27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4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22.800,00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375.550,00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18.939,41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4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13.433,35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4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326,08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54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TECNICOS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PROFISSIONAIS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54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MAO-DE-OBRA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889.050,00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502.041,40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19.965,90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889.050,00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502.041,40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19.965,90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928,40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0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PASSAGENS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LOCOMOÇÃO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0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60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PIS/PASEP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4.880,24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1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15.613,68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6.492,00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1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15.613,68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6.492,00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1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20.493,92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1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6.492,00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FISICA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ORDENS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HONORIFICAS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VPD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REFERENTE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5.549.438,70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618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463,44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1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5.549.438,70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11.130.670,19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1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340.924,23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11.184.484,66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5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338.090,23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11.130.206,75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65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340.924,23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22.314.691,41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5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679.014,46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PROVENIENTES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9" w:x="1660" w:y="68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PRESTAÇÃO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SERVICOS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4.4.5.1.1.00.00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4.5.1.5.2.00.00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50" w:x="1660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2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59.447,21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7.433.707,00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47.841.798,00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51.308,50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72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116.205,22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6.165.471,00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44.918.111,00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2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64.896,72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2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6.165.471,00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44.918.111,00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24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124.343,93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13.599.178,00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92.759.909,00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46" w:x="1660" w:y="7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REPASSE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PROTEÇÃO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79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MILITARES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(SPSM)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4.6.4.1.1.00.00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4.6.4.1.2.00.00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4.6.4.1.3.00.00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4.9.9.6.1.02.00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4.9.9.9.2.99.00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03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GANHOS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DESINCORPORAÇÃO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PASSIVOS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03" w:x="166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GANHOS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DESINCORPORAÇÃO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PASSIVOS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03" w:x="166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GANHOS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DESINCORPORAÇÃO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PASSIVOS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03" w:x="1660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1.512,07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0335" w:y="93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3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14.904,49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1.499.999,00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3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13.392,42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1.499.999,00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13.392,42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2.999.999,00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01" w:x="1660" w:y="96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.2.2.2.1.01.00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09" w:x="1660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PROVISAO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65.958.027,76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00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5.252.492,29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65.615.976,35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00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188.498,12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65.615.976,35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00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188.498,12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131.574.004,11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00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5.440.990,41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0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1" w:x="166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5.3.1.7.0.00.00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6.2.2.1.3.03.02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6.2.2.1.3.04.00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6.3.1.4.0.00.00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6.3.1.7.1.00.00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6.3.1.7.2.00.00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6.3.1.9.9.00.00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REFORCO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60.840.246,45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521.439,53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3.391.298,14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65.445.328,26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1990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199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65.445.328,26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126.285.574,71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521.449,53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3.391.298,14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2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ANULAÇÃO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57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57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57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2.571.495,17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1.269.467,17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2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2.571.495,17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1.269.467,17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27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12.909.195,57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12.909.195,57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386.728,55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2.573.399,09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13.090.873,98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51.308,50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65.633.826,38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61.361.458,07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61.359.549,07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51.308,50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13.090.873,98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65.615.986,35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65.633.826,38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61.361.448,07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61.359.549,07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81.684,10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63.560.561,63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65.633.826,38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61.361.448,07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61.441.233,17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63.560.561,63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8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13.039.565,48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13.039.565,48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17.840,03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4.272.368,31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1.899,00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61.359.549,07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63.478.877,53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63.478.877,53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4.272.368,31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1.899,00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2.119.328,46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63.478.877,53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868.475,48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25.948.761,05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25.948.761,05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368.888,52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6.845.767,40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2.130,00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37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6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3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3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3" w:x="1660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62.997.669,12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60.579.815,99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60.579.815,99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2.573.399,09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50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124.357.218,19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124.058.693,52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124.058.693,52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6.845.767,40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5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2.130,00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P/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PAGTO)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73" w:x="166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63.560.561,63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81.684,10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61.361.458,07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61.359.549,07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63.560.561,63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81.684,10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868.475,48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868.475,48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869.931,02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8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2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2.417.853,13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60.579.815,99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1.537.854,99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2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223.498,59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2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105.184,50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2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1.524.760,06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72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2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298.524,67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2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124.058.693,52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669.379,51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223.498,59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2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103.728,96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2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2.394.691,08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2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81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61" w:x="166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61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61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61" w:x="166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868.475,48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868.475,48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869.931,02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82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56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1.455,54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869.931,02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856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CANCELAMENTOS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RPNP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92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1.556.687,86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1.556.687,86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6.3.2.9.9.00.00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7.1.2.3.1.02.00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7.9.9.2.1.20.00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7.9.9.2.2.30.00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8.1.2.3.1.02.01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8.1.2.3.1.02.02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92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2.284.274,48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2.284.274,48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1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CANCELAMENTOS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15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4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3.538.534,81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156.573.734,14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82.822.693,13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3.354.826.405,89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65.958.027,76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65.571.299,21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65.958.027,76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330.125.096,84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8.855.221,90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69.975.239,12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28.503.944,80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23.259.976,06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98.219.030,19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219.193.200,09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1.300.241.253,27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9.415.946,91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2.133.004,04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1.405.530,77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1.320.919.410,28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1.300.241.253,27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2.573.399,09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3.538.534,81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207.657.316,14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69.783.127,65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3.557.657.815,63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131.574.004,11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131.205.115,59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131.574.004,11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648.914.425,39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3.764.591,95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133.854.621,82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50.387.143,17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46.561.836,12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187.231.950,13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421.962.368,70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1.300.241.253,27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19.158.747,12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2.133.004,04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1.405.530,77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1.322.430.079,18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1.300.241.253,27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24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6.845.767,40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59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51.083.582,00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13.090.873,98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203.124.396,71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65.615.976,35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65.633.826,38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65.615.976,35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319.133.624,02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68.624.156,14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64.238.022,28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882.486,61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23.301.860,06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89.184.067,31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203.025.582,10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7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7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51.083.582,00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13.039.565,48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202.831.409,74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65.615.976,35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65.633.816,38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65.615.976,35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318.789.328,55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7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5.090.629,95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63.879.382,70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21.883.198,37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23.301.860,06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7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89.012.919,94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202.769.168,61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7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31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51.308,50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292.986,97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31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SOLICITAÇÃO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24" w:x="1660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0" w:x="1199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8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344.295,47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73.714.786,09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8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358.639,58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22.765.684,98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8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EXTRA-ORÇAMENTÁRIOS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9" w:x="166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PAGOS/RETIDOS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CONTRAPARTIDA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7" w:x="1660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171.147,37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5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256.413,49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5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9.742.800,21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5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9.742.800,21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5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04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CONTRATOS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44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344" w:x="166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117.519.906,21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5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116.009.237,31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856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1.510.668,90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85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2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61.361.458,07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65.633.826,38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4.272.368,31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6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96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96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6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96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223.498,59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6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6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61.359.549,07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623"/>
        <w:widowControl w:val="off"/>
        <w:autoSpaceDE w:val="off"/>
        <w:autoSpaceDN w:val="off"/>
        <w:spacing w:before="22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868.475,48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61.361.448,07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623"/>
        <w:widowControl w:val="off"/>
        <w:autoSpaceDE w:val="off"/>
        <w:autoSpaceDN w:val="off"/>
        <w:spacing w:before="22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868.475,48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1.899,00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9623"/>
        <w:widowControl w:val="off"/>
        <w:autoSpaceDE w:val="off"/>
        <w:autoSpaceDN w:val="off"/>
        <w:spacing w:before="22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6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6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62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2.130,00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6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223.498,59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96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298.524,67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6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6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44" w:x="1660" w:y="100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44" w:x="166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2.417.853,13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63.560.561,63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61.441.233,17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2.119.328,46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4pt;margin-top:19pt;z-index:-7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542.5pt;z-index:-7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8.2.1.1.4.02.00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8.2.1.1.4.03.00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8.2.1.1.9.00.00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66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185.178.014,08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2.074.763.769,55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1.381.482.610,55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49.606.464,81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10.973.351,18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14.131.747,96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96.722.837,14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1.537.854,99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21.895.753,96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72.818.113,21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1.022.146,22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6.217,45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16.044.564,66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123.290.070,80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64.792.810,62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55.822.041,20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7.738.520,43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7.377.697,92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88.065.328,50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5.851.189,30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50.471.957,59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63.770.664,40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55.815.823,75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7.663.053,78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7.363.686,79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87.944.765,74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868.475,48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191.029.203,38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2.125.235.727,14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1.445.253.274,95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105.422.288,56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18.636.404,96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21.495.434,75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184.667.602,88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669.379,51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23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46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75.466,65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DEVOLUÇÃO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GARANTIAS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14.011,13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120.562,76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868.475,48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65.615.976,35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41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65.615.976,35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45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RECEBIDA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386.728,55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176.340.309,32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4523"/>
        <w:widowControl w:val="off"/>
        <w:autoSpaceDE w:val="off"/>
        <w:autoSpaceDN w:val="off"/>
        <w:spacing w:before="22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176.322.469,29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4523"/>
        <w:widowControl w:val="off"/>
        <w:autoSpaceDE w:val="off"/>
        <w:autoSpaceDN w:val="off"/>
        <w:spacing w:before="22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65.633.826,38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17.840,03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368.888,52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2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49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65.571.299,21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65.633.816,38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131.205.115,59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8.2.2.9.2.01.00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8.2.3.1.1.01.06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8.2.4.1.1.01.04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8.9.6.1.1.01.01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8.9.6.1.1.01.05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11" w:x="1660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SOLICITAÇÃO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65.571.299,21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2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83"/>
        <w:widowControl w:val="off"/>
        <w:autoSpaceDE w:val="off"/>
        <w:autoSpaceDN w:val="off"/>
        <w:spacing w:before="0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65.615.976,35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65.633.826,38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61.361.458,07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61.359.549,07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63.560.561,63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2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81.684,10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65.633.826,38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65.615.976,35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65.615.986,35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65.633.826,38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61.361.448,07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61.441.233,17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63.560.561,63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116.009.227,31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61.441.233,17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204.113.434,95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188.942.605,42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2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65.633.816,38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52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131.205.115,59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2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PROGRAMADA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EXECUTAR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355" w:x="166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9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386.728,55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2.573.399,09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596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596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17.840,03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4.272.368,31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2983" w:y="596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1.899,00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596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368.888,52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6.845.767,40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8" w:x="15083" w:y="5963"/>
        <w:widowControl w:val="off"/>
        <w:autoSpaceDE w:val="off"/>
        <w:autoSpaceDN w:val="off"/>
        <w:spacing w:before="184" w:after="0" w:line="156" w:lineRule="exact"/>
        <w:ind w:left="27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2.130,00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98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2.417.853,13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60.579.815,99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9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3.557.086,89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9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2.417.853,13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135.272.613,79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188.877.543,03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9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73.901,87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983"/>
        <w:widowControl w:val="off"/>
        <w:autoSpaceDE w:val="off"/>
        <w:autoSpaceDN w:val="off"/>
        <w:spacing w:before="0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2.119.328,46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63.478.877,53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9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1.895.122,93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9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2.119.328,46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130.273.175,52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188.740.358,56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9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98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298.524,67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124.058.693,52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9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5.452.209,82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9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298.524,67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265.545.789,31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377.617.901,59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9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73.901,87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1" w:x="1660" w:y="7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114.114.104,38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6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63.560.561,63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6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73.840.259,43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6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202.246,86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83" w:x="1660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83" w:x="166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ALMOXARIFADO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83" w:x="166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ALOCAÇÃO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73.901,87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73.901,87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8.855.221,90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74.028.473,23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64.282.974,72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64.282.974,72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68.937.843,28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64.282.974,72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64.282.974,72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5.090.629,95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9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3.764.591,95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7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8" w:x="1660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14pt;margin-top:19pt;z-index:-7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4pt;margin-top:542.5pt;z-index:-8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ALOCADOS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FICHA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DOMICÍLIO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1" w:x="1660" w:y="14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UTILIZADOS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69.975.239,12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44.952,44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63.924.335,14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63.879.382,70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133.854.621,82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8.9.9.1.1.12.02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80" w:x="166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28.503.944,80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23.259.976,06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8.748.875,22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22.765.684,98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18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80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882.486,61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23.301.860,06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8.687.798,55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21.883.198,37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23.301.860,06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8.687.798,55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50.387.143,17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46.561.836,12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17.436.673,77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63" w:x="166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RETIDO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81" w:x="1660" w:y="24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.9.9.2.1.20.04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0" w:x="1660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(FINANPREV/FUNPREV)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5.474,70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5.474,70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5.474,70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10.949,40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79" w:x="1660" w:y="32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FINANPREV/FUNPREV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2.982.747,84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2.972.302,72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2.972.302,72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5.955.050,56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8.9.9.2.1.24.12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65" w:x="1660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58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2.026,20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58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1.366,20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58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1.366,20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58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924,00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3.392,40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90" w:x="1660" w:y="3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75" w:x="1660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85.189,27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2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54.826,39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33.136,44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39.797,39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6.018.621,97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68.870.049,95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2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2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54.826,39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33.136,44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39.797,39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6.018.621,97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68.698.902,58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26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140.015,66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86" w:x="1660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42.140,40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75.276,84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83" w:x="166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39.478,03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79.275,42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2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5.957.479,57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77.676.624,92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2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2.058.846,43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2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619.916,61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52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28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11.976.101,54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146.375.527,50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2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2.058.846,43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52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619.916,61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171.147,37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56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66" w:x="1660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RESGATE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APLICAÇÃO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8.730.564,88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8.716.553,75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6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66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24.242.424,79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EXCETO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38" w:x="1660" w:y="69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15.525.871,04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14.011,13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8.9.9.2.2.30.18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8.9.9.2.2.32.01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FUNPREV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SERVIDOR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99" w:x="1660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TERCEIROS/PF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5.530.237,23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2.934.521,07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36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5.493.317,40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2.982.747,84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736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5.493.317,40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2.982.747,84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36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11.023.554,63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3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5.917.268,91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736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462,00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2.140,60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2.257,20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3255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2.257,20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4.397,80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25" w:x="166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TERCEIROS/PJ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52.852,15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84.967,00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84.967,00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137.819,15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7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75.276,84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36" w:x="1660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42.140,40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33.136,44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33.136,44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RETENÇÃO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DETERMINAÇÃO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JUDICIAL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9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RECOLHIMENTO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CONSIGNAÇÕES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83" w:x="1660" w:y="9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(2188)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38.647,08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1717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39.850,16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39.850,16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78.497,24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7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5.929.652,60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74.310.494,35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7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5.957.479,57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68.748.543,91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7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5.957.479,57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68.627.981,15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7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11.887.132,17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142.938.475,50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120.562,76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14pt;margin-top:19pt;z-index:-8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14pt;margin-top:542.5pt;z-index:-9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8.9.9.2.2.34.12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8.9.9.3.2.99.00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8.9.9.5.1.01.01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8.9.9.5.3.01.02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(1135)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ORDENS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TRÂNSITO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(1138180)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APROPRIAÇÃO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PENDENTES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(1198)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21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APLICAÇÃO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33.836,97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64.199.914,71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50.520.561,04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72.099,85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70.531,10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165.002,57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60.240.534,38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44.918.111,00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5.628.838,75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167.513,72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94.471,47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60.240.534,38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44.918.111,00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5.577.530,25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128.308,44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124.440.449,09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95.438.672,04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5.649.630,10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51.308,50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167.513,72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24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780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DESBALANCEAMENTO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EVENTOS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SUPERAVIT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OB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76" w:x="166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BANCÁRIOS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TRANSF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1.300.241.253,27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31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1.300.241.253,27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31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9.742.800,21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46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9.742.800,21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9.742.800,21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9.415.946,91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9.742.800,21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19.158.747,12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" style="position:absolute;margin-left:14pt;margin-top:19pt;z-index:-9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14pt;margin-top:542.5pt;z-index:-9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styles" Target="styles.xml" /><Relationship Id="rId27" Type="http://schemas.openxmlformats.org/officeDocument/2006/relationships/fontTable" Target="fontTable.xml" /><Relationship Id="rId28" Type="http://schemas.openxmlformats.org/officeDocument/2006/relationships/settings" Target="settings.xml" /><Relationship Id="rId29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11</Pages>
  <Words>3977</Words>
  <Characters>26390</Characters>
  <Application>Aspose</Application>
  <DocSecurity>0</DocSecurity>
  <Lines>2771</Lines>
  <Paragraphs>2771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27596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2026-03-20T09:50:06-03:00</dcterms:created>
  <dcterms:modified xmlns:xsi="http://www.w3.org/2001/XMLSchema-instance" xmlns:dcterms="http://purl.org/dc/terms/" xsi:type="dcterms:W3CDTF">2026-03-20T09:50:06-03:00</dcterms:modified>
</coreProperties>
</file>