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3" w:x="11178" w:y="2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808080"/>
          <w:spacing w:val="0"/>
          <w:sz w:val="16"/>
        </w:rPr>
        <w:t>Folha</w:t>
      </w:r>
      <w:r>
        <w:rPr>
          <w:rFonts w:ascii="Arial"/>
          <w:color w:val="808080"/>
          <w:spacing w:val="0"/>
          <w:sz w:val="16"/>
        </w:rPr>
        <w:t xml:space="preserve"> </w:t>
      </w:r>
      <w:r>
        <w:rPr>
          <w:rFonts w:ascii="Arial"/>
          <w:color w:val="808080"/>
          <w:spacing w:val="0"/>
          <w:sz w:val="16"/>
        </w:rPr>
        <w:t>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0769" w:y="4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808080"/>
          <w:spacing w:val="0"/>
          <w:sz w:val="16"/>
        </w:rPr>
        <w:t>Sigla:</w:t>
      </w:r>
      <w:r>
        <w:rPr>
          <w:rFonts w:ascii="Arial"/>
          <w:color w:val="808080"/>
          <w:spacing w:val="0"/>
          <w:sz w:val="16"/>
        </w:rPr>
        <w:t xml:space="preserve"> </w:t>
      </w:r>
      <w:r>
        <w:rPr>
          <w:rFonts w:ascii="Arial"/>
          <w:color w:val="808080"/>
          <w:spacing w:val="0"/>
          <w:sz w:val="16"/>
        </w:rPr>
        <w:t>GECON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5" w:x="15395" w:y="47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95" w:x="15395" w:y="474"/>
        <w:widowControl w:val="off"/>
        <w:autoSpaceDE w:val="off"/>
        <w:autoSpaceDN w:val="off"/>
        <w:spacing w:before="564" w:after="0" w:line="156" w:lineRule="exact"/>
        <w:ind w:left="53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480" w:y="55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480" w:y="554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6" w:x="7362" w:y="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BALANÇO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ORÇAMENTÁRIO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872" w:y="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28" w:x="5961" w:y="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74011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SERGIPE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9" w:x="480" w:y="10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PÚBLICAS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001" w:x="6519" w:y="11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PERÍODO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REFERÊNCIA: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MÊS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1" w:x="480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ORÇAMENTÁRIAS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231" w:x="480" w:y="153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CORRENTES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78" w:x="8572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PREVISÃO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78" w:x="8572" w:y="1534"/>
        <w:widowControl w:val="off"/>
        <w:autoSpaceDE w:val="off"/>
        <w:autoSpaceDN w:val="off"/>
        <w:spacing w:before="144" w:after="0" w:line="156" w:lineRule="exact"/>
        <w:ind w:left="178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1.039.380.180,00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78" w:x="8572" w:y="1534"/>
        <w:widowControl w:val="off"/>
        <w:autoSpaceDE w:val="off"/>
        <w:autoSpaceDN w:val="off"/>
        <w:spacing w:before="154" w:after="0" w:line="156" w:lineRule="exact"/>
        <w:ind w:left="99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4" w:x="10356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PREVISÃO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ATUALIZADA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82" w:x="12738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REALIZADA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72" w:x="15418" w:y="1534"/>
        <w:widowControl w:val="off"/>
        <w:autoSpaceDE w:val="off"/>
        <w:autoSpaceDN w:val="off"/>
        <w:spacing w:before="0" w:after="0" w:line="156" w:lineRule="exact"/>
        <w:ind w:left="4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72" w:x="15418" w:y="153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-39.894.500,31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72" w:x="15418" w:y="1534"/>
        <w:widowControl w:val="off"/>
        <w:autoSpaceDE w:val="off"/>
        <w:autoSpaceDN w:val="off"/>
        <w:spacing w:before="154" w:after="0" w:line="156" w:lineRule="exact"/>
        <w:ind w:left="66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0930" w:y="1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1.088.975.840,21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183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110" w:y="1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1.049.081.339,90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049" w:x="700" w:y="21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Taxas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Melhoria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9" w:x="700" w:y="214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21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345.354.007,00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2464"/>
        <w:widowControl w:val="off"/>
        <w:autoSpaceDE w:val="off"/>
        <w:autoSpaceDN w:val="off"/>
        <w:spacing w:before="16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16.208.238,00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246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345.354.007,00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2464"/>
        <w:widowControl w:val="off"/>
        <w:autoSpaceDE w:val="off"/>
        <w:autoSpaceDN w:val="off"/>
        <w:spacing w:before="16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16.208.238,00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246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322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341.142.977,96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74" w:x="15496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-4.211.029,04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74" w:x="15496" w:y="2464"/>
        <w:widowControl w:val="off"/>
        <w:autoSpaceDE w:val="off"/>
        <w:autoSpaceDN w:val="off"/>
        <w:spacing w:before="164" w:after="0" w:line="156" w:lineRule="exact"/>
        <w:ind w:left="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2.644.203,72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74" w:x="15496" w:y="2464"/>
        <w:widowControl w:val="off"/>
        <w:autoSpaceDE w:val="off"/>
        <w:autoSpaceDN w:val="off"/>
        <w:spacing w:before="164" w:after="0" w:line="156" w:lineRule="exact"/>
        <w:ind w:left="59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24" w:x="700" w:y="27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305" w:y="27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18.852.441,72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56" w:x="700" w:y="31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Agropecuária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31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92" w:x="700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Industrial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700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700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Correntes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643.556.325,00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4064"/>
        <w:widowControl w:val="off"/>
        <w:autoSpaceDE w:val="off"/>
        <w:autoSpaceDN w:val="off"/>
        <w:spacing w:before="16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34.261.610,00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406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184.178.529,00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8867" w:y="4064"/>
        <w:widowControl w:val="off"/>
        <w:autoSpaceDE w:val="off"/>
        <w:autoSpaceDN w:val="off"/>
        <w:spacing w:before="15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693.151.985,21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4064"/>
        <w:widowControl w:val="off"/>
        <w:autoSpaceDE w:val="off"/>
        <w:autoSpaceDN w:val="off"/>
        <w:spacing w:before="16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34.261.610,00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406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184.178.529,00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1047" w:y="4064"/>
        <w:widowControl w:val="off"/>
        <w:autoSpaceDE w:val="off"/>
        <w:autoSpaceDN w:val="off"/>
        <w:spacing w:before="15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3227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622.560.808,53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-70.591.176,68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164" w:after="0" w:line="156" w:lineRule="exact"/>
        <w:ind w:left="124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32.263.501,69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-184.178.529,00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154" w:after="0" w:line="156" w:lineRule="exact"/>
        <w:ind w:left="7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97" w:x="700" w:y="4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Correntes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305" w:y="4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66.525.111,69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25" w:x="480" w:y="46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CAPITAL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3928" w:y="46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80" w:x="700" w:y="50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0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700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Alienação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184.178.529,00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532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184.178.529,00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532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-184.178.529,00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5324"/>
        <w:widowControl w:val="off"/>
        <w:autoSpaceDE w:val="off"/>
        <w:autoSpaceDN w:val="off"/>
        <w:spacing w:before="164" w:after="0" w:line="156" w:lineRule="exact"/>
        <w:ind w:left="7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700" w:y="5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Amortização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700" w:y="564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5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5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5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3" w:x="700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5" w:x="48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75" w:x="480" w:y="660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OPERAÇÕES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CRÉDITO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/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75" w:x="480" w:y="6604"/>
        <w:widowControl w:val="off"/>
        <w:autoSpaceDE w:val="off"/>
        <w:autoSpaceDN w:val="off"/>
        <w:spacing w:before="15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Contratuais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5" w:x="480" w:y="6604"/>
        <w:widowControl w:val="off"/>
        <w:autoSpaceDE w:val="off"/>
        <w:autoSpaceDN w:val="off"/>
        <w:spacing w:before="16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5" w:x="480" w:y="6604"/>
        <w:widowControl w:val="off"/>
        <w:autoSpaceDE w:val="off"/>
        <w:autoSpaceDN w:val="off"/>
        <w:spacing w:before="16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Contratuais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5" w:x="480" w:y="6604"/>
        <w:widowControl w:val="off"/>
        <w:autoSpaceDE w:val="off"/>
        <w:autoSpaceDN w:val="off"/>
        <w:spacing w:before="16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1.223.558.709,00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8750" w:y="660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1.273.154.369,21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660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11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1.049.081.339,90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224.073.029,31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6604"/>
        <w:widowControl w:val="off"/>
        <w:autoSpaceDE w:val="off"/>
        <w:autoSpaceDN w:val="off"/>
        <w:spacing w:before="154" w:after="0" w:line="156" w:lineRule="exact"/>
        <w:ind w:left="786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72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72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2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75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75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5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81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81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81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5" w:x="480" w:y="8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COM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8750" w:y="8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1.223.558.709,00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8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1.273.154.369,21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110" w:y="8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1.049.081.339,90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110" w:y="8504"/>
        <w:widowControl w:val="off"/>
        <w:autoSpaceDE w:val="off"/>
        <w:autoSpaceDN w:val="off"/>
        <w:spacing w:before="1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1.228.846.433,34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110" w:y="8504"/>
        <w:widowControl w:val="off"/>
        <w:autoSpaceDE w:val="off"/>
        <w:autoSpaceDN w:val="off"/>
        <w:spacing w:before="12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2.277.927.773,24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8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224.073.029,31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480" w:y="87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Déficit: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61" w:x="480" w:y="8784"/>
        <w:widowControl w:val="off"/>
        <w:autoSpaceDE w:val="off"/>
        <w:autoSpaceDN w:val="off"/>
        <w:spacing w:before="1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TOTAL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9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1.223.558.709,00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9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1.273.154.369,21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9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224.073.029,31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69" w:x="480" w:y="9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Exercícios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Anteriores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(Utilizados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Para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Créditos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Adicionais)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69" w:x="480" w:y="9344"/>
        <w:widowControl w:val="off"/>
        <w:autoSpaceDE w:val="off"/>
        <w:autoSpaceDN w:val="off"/>
        <w:spacing w:before="7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957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2" w:x="700" w:y="97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Adicionais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9pt;margin-top:18pt;z-index:-3;width:804pt;height:5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8.3999996185303pt;margin-top:70pt;z-index:-7;width:805.599975585938pt;height:430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8.549987792969pt;margin-top:509.399993896484pt;z-index:-11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8.450012207031pt;margin-top:505.850006103516pt;z-index:-15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9.6500015258789pt;margin-top:505.149993896484pt;z-index:-19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72" w:x="10769" w:y="255"/>
        <w:widowControl w:val="off"/>
        <w:autoSpaceDE w:val="off"/>
        <w:autoSpaceDN w:val="off"/>
        <w:spacing w:before="0" w:after="0" w:line="179" w:lineRule="exact"/>
        <w:ind w:left="40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808080"/>
          <w:spacing w:val="0"/>
          <w:sz w:val="16"/>
        </w:rPr>
        <w:t>Folha</w:t>
      </w:r>
      <w:r>
        <w:rPr>
          <w:rFonts w:ascii="Arial"/>
          <w:color w:val="808080"/>
          <w:spacing w:val="0"/>
          <w:sz w:val="16"/>
        </w:rPr>
        <w:t xml:space="preserve"> </w:t>
      </w:r>
      <w:r>
        <w:rPr>
          <w:rFonts w:ascii="Arial"/>
          <w:color w:val="808080"/>
          <w:spacing w:val="0"/>
          <w:sz w:val="16"/>
        </w:rPr>
        <w:t>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2" w:x="10769" w:y="25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808080"/>
          <w:spacing w:val="0"/>
          <w:sz w:val="16"/>
        </w:rPr>
        <w:t>Sigla:</w:t>
      </w:r>
      <w:r>
        <w:rPr>
          <w:rFonts w:ascii="Arial"/>
          <w:color w:val="808080"/>
          <w:spacing w:val="0"/>
          <w:sz w:val="16"/>
        </w:rPr>
        <w:t xml:space="preserve"> </w:t>
      </w:r>
      <w:r>
        <w:rPr>
          <w:rFonts w:ascii="Arial"/>
          <w:color w:val="808080"/>
          <w:spacing w:val="0"/>
          <w:sz w:val="16"/>
        </w:rPr>
        <w:t>GECON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5" w:x="15395" w:y="85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480" w:y="9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480" w:y="934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036" w:x="6522" w:y="921"/>
        <w:widowControl w:val="off"/>
        <w:autoSpaceDE w:val="off"/>
        <w:autoSpaceDN w:val="off"/>
        <w:spacing w:before="0" w:after="0" w:line="179" w:lineRule="exact"/>
        <w:ind w:left="8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BALANÇO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ORÇAMENTÁRIO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36" w:x="6522" w:y="92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ORÇAMENTO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7" w:x="5872" w:y="1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374011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SERGIPE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9" w:x="480" w:y="13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PÚBLICAS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001" w:x="6519" w:y="15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PERÍODO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REFERÊNCIA: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MÊS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1" w:x="15929" w:y="157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480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ORÇAMENTÁRIAS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62" w:x="5148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DOTAÇÃO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88" w:x="6751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DOTAÇÃO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ATUALIZADA</w:t>
      </w:r>
      <w:r>
        <w:rPr>
          <w:rFonts w:ascii="Arial"/>
          <w:b w:val="on"/>
          <w:color w:val="000000"/>
          <w:spacing w:val="164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EMPENHADAS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12" w:x="10708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LIQUIDADAS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9" w:x="13081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PAGAS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00" w:x="15870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CORRENTES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Correntes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CAPITAL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531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2.337.676.304,00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2.391.341.433,44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2.270.578.017,84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2.270.578.017,84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2.267.918.733,51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5387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120.763.415,60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5387" w:y="2234"/>
        <w:widowControl w:val="off"/>
        <w:autoSpaceDE w:val="off"/>
        <w:autoSpaceDN w:val="off"/>
        <w:spacing w:before="13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89.074.847,35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5387" w:y="2234"/>
        <w:widowControl w:val="off"/>
        <w:autoSpaceDE w:val="off"/>
        <w:autoSpaceDN w:val="off"/>
        <w:spacing w:before="14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531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2.271.614.976,00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31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2.337.990.105,44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31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2.248.915.258,09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9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2.248.915.258,09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29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2.247.175.973,76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550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550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66.061.328,00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550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750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50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53.351.328,00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50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950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50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21.662.759,75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50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148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8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21.662.759,75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8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348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48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20.742.759,75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48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31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31.688.568,25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465" w:y="31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612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79" w:x="700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Inversões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0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Amortização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RESERVA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CONTINGÊNCIA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Contingência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RESERVA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RPPS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612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812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012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210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410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608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612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812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012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210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410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608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46" w:x="700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AMORTIZAÇÃO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DÍVIDA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/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Refinanciamento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Refinanciamento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531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2.337.676.304,00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6.250.000,00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31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2.391.341.433,44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7.550.000,00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31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2.270.578.017,84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7.349.755,40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9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2.270.578.017,84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7.349.755,40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29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2.267.918.733,51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7.349.755,40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5387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120.763.415,60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5387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200.244,60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5387" w:y="5844"/>
        <w:widowControl w:val="off"/>
        <w:autoSpaceDE w:val="off"/>
        <w:autoSpaceDN w:val="off"/>
        <w:spacing w:before="13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558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558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58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58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58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7.349.755,40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58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6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7.349.755,40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6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356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7.349.755,40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356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659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659" w:y="7044"/>
        <w:widowControl w:val="off"/>
        <w:autoSpaceDE w:val="off"/>
        <w:autoSpaceDN w:val="off"/>
        <w:spacing w:before="14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58" w:x="700" w:y="7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8" w:x="700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5" w:x="48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COM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75" w:x="48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TOTAL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2.343.926.304,00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2.343.926.304,00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2.398.891.433,44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2.398.891.433,44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2.277.927.773,24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2.277.927.773,24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2.277.927.773,24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2.277.927.773,24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2.275.268.488,91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2.275.268.488,91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5387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120.963.660,20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83" w:x="15387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120.963.660,20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9pt;margin-top:38pt;z-index:-23;width:804pt;height:5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8.5pt;margin-top:89.5pt;z-index:-27;width:805.5pt;height:338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97.599975585938pt;margin-top:483.25pt;z-index:-31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07.5pt;margin-top:456.399993896484pt;z-index:-35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00.900001525879pt;margin-top:474.049987792969pt;z-index:-39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489</Words>
  <Characters>3541</Characters>
  <Application>Aspose</Application>
  <DocSecurity>0</DocSecurity>
  <Lines>301</Lines>
  <Paragraphs>301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2025-06-16T08:58:39-03:00</dcterms:created>
  <dcterms:modified xmlns:xsi="http://www.w3.org/2001/XMLSchema-instance" xmlns:dcterms="http://purl.org/dc/terms/" xsi:type="dcterms:W3CDTF">2025-06-16T08:58:39-03:00</dcterms:modified>
</coreProperties>
</file>